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40D3485D"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6009FC">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3E49F7AF"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3B5764" w:rsidRPr="003B5764">
              <w:rPr>
                <w:rFonts w:ascii="Arial" w:hAnsi="Arial" w:cs="Arial"/>
                <w:i/>
                <w:iCs/>
                <w:kern w:val="2"/>
                <w:sz w:val="18"/>
                <w:szCs w:val="18"/>
              </w:rPr>
              <w:t>Ki</w:t>
            </w:r>
            <w:r w:rsidR="003B5764" w:rsidRPr="003B5764">
              <w:rPr>
                <w:rFonts w:ascii="Arial" w:hAnsi="Arial" w:cs="Arial" w:hint="eastAsia"/>
                <w:i/>
                <w:iCs/>
                <w:kern w:val="2"/>
                <w:sz w:val="18"/>
                <w:szCs w:val="18"/>
              </w:rPr>
              <w:t>š</w:t>
            </w:r>
            <w:r w:rsidR="003B5764" w:rsidRPr="003B5764">
              <w:rPr>
                <w:rFonts w:ascii="Arial" w:hAnsi="Arial" w:cs="Arial"/>
                <w:i/>
                <w:iCs/>
                <w:kern w:val="2"/>
                <w:sz w:val="18"/>
                <w:szCs w:val="18"/>
              </w:rPr>
              <w:t>tukinius lizdus ir instaliacines med</w:t>
            </w:r>
            <w:r w:rsidR="003B5764" w:rsidRPr="003B5764">
              <w:rPr>
                <w:rFonts w:ascii="Arial" w:hAnsi="Arial" w:cs="Arial" w:hint="eastAsia"/>
                <w:i/>
                <w:iCs/>
                <w:kern w:val="2"/>
                <w:sz w:val="18"/>
                <w:szCs w:val="18"/>
              </w:rPr>
              <w:t>ž</w:t>
            </w:r>
            <w:r w:rsidR="003B5764" w:rsidRPr="003B5764">
              <w:rPr>
                <w:rFonts w:ascii="Arial" w:hAnsi="Arial" w:cs="Arial"/>
                <w:i/>
                <w:iCs/>
                <w:kern w:val="2"/>
                <w:sz w:val="18"/>
                <w:szCs w:val="18"/>
              </w:rPr>
              <w:t>iagas</w:t>
            </w:r>
            <w:r w:rsidRPr="003B5764">
              <w:rPr>
                <w:rFonts w:ascii="Arial" w:hAnsi="Arial" w:cs="Arial"/>
                <w:i/>
                <w:iCs/>
                <w:color w:val="000000"/>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646A6D50" w:rsidR="00A73E03" w:rsidRDefault="003B5764" w:rsidP="00917A22">
            <w:pPr>
              <w:jc w:val="both"/>
              <w:rPr>
                <w:rFonts w:ascii="Arial" w:hAnsi="Arial" w:cs="Arial"/>
                <w:sz w:val="18"/>
                <w:szCs w:val="18"/>
              </w:rPr>
            </w:pPr>
            <w:r>
              <w:rPr>
                <w:rFonts w:ascii="Arial" w:hAnsi="Arial" w:cs="Arial"/>
                <w:sz w:val="18"/>
                <w:szCs w:val="18"/>
              </w:rPr>
              <w:t>Kištukiniai lizdai ir instaliacinės medžiagos</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5A70B49C" w14:textId="7BB77EA7" w:rsidR="00A73E03" w:rsidRPr="00C75E66" w:rsidRDefault="00A73E03" w:rsidP="00917A22">
            <w:pPr>
              <w:jc w:val="both"/>
              <w:rPr>
                <w:rFonts w:ascii="Arial" w:hAnsi="Arial" w:cs="Arial"/>
                <w:kern w:val="2"/>
                <w:sz w:val="18"/>
                <w:szCs w:val="18"/>
              </w:rPr>
            </w:pPr>
            <w:r>
              <w:rPr>
                <w:rFonts w:ascii="Arial" w:hAnsi="Arial" w:cs="Arial"/>
                <w:kern w:val="2"/>
                <w:sz w:val="18"/>
                <w:szCs w:val="18"/>
              </w:rPr>
              <w:t>Netaikoma</w:t>
            </w: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7DD994D4" w14:textId="77777777" w:rsidR="00C1223E" w:rsidRDefault="00C1223E" w:rsidP="00C1223E">
            <w:pPr>
              <w:rPr>
                <w:rFonts w:ascii="Arial" w:hAnsi="Arial" w:cs="Arial"/>
                <w:kern w:val="2"/>
                <w:sz w:val="18"/>
                <w:szCs w:val="18"/>
              </w:rPr>
            </w:pPr>
            <w:r>
              <w:rPr>
                <w:rFonts w:ascii="Arial" w:hAnsi="Arial" w:cs="Arial"/>
                <w:kern w:val="2"/>
                <w:sz w:val="18"/>
                <w:szCs w:val="18"/>
              </w:rPr>
              <w:t>Mišri kainodara, kuri susideda iš:</w:t>
            </w:r>
          </w:p>
          <w:p w14:paraId="1F2F950F" w14:textId="77777777" w:rsidR="00C1223E" w:rsidRDefault="00C1223E" w:rsidP="00C1223E">
            <w:pPr>
              <w:pStyle w:val="Sraopastraipa"/>
              <w:numPr>
                <w:ilvl w:val="0"/>
                <w:numId w:val="11"/>
              </w:numPr>
              <w:rPr>
                <w:rFonts w:ascii="Arial" w:hAnsi="Arial" w:cs="Arial"/>
                <w:kern w:val="2"/>
                <w:sz w:val="18"/>
                <w:szCs w:val="18"/>
              </w:rPr>
            </w:pPr>
            <w:r>
              <w:rPr>
                <w:rFonts w:ascii="Arial" w:hAnsi="Arial" w:cs="Arial"/>
                <w:kern w:val="2"/>
                <w:sz w:val="18"/>
                <w:szCs w:val="18"/>
              </w:rPr>
              <w:t>Fiksuoto įkainio kainodara (Pasiūlymo formos 1 priede numatytoms prekėms);</w:t>
            </w:r>
          </w:p>
          <w:p w14:paraId="598A75D1" w14:textId="672329E0" w:rsidR="00A73E03" w:rsidRPr="00C1223E" w:rsidRDefault="00C1223E" w:rsidP="00917A22">
            <w:pPr>
              <w:pStyle w:val="Sraopastraipa"/>
              <w:numPr>
                <w:ilvl w:val="0"/>
                <w:numId w:val="11"/>
              </w:numPr>
              <w:rPr>
                <w:rFonts w:ascii="Arial" w:hAnsi="Arial" w:cs="Arial"/>
                <w:kern w:val="2"/>
                <w:sz w:val="18"/>
                <w:szCs w:val="18"/>
              </w:rPr>
            </w:pPr>
            <w:r w:rsidRPr="001D632D">
              <w:rPr>
                <w:rFonts w:ascii="Arial" w:hAnsi="Arial" w:cs="Arial"/>
                <w:kern w:val="2"/>
                <w:sz w:val="18"/>
                <w:szCs w:val="18"/>
              </w:rPr>
              <w:t>Kintamo įkainio kainodara (Pasiūlymo formos 1 priede C stulpelyje nurodytai prekių grupei).</w:t>
            </w:r>
          </w:p>
        </w:tc>
      </w:tr>
      <w:tr w:rsidR="00A73E03" w14:paraId="3CB5D460" w14:textId="77777777" w:rsidTr="5480C94E">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6FF8539B" w14:textId="202598DB" w:rsidR="00641364" w:rsidRDefault="00641364" w:rsidP="00641364">
            <w:pPr>
              <w:rPr>
                <w:rFonts w:ascii="Arial" w:hAnsi="Arial" w:cs="Arial"/>
                <w:kern w:val="2"/>
                <w:sz w:val="18"/>
                <w:szCs w:val="18"/>
              </w:rPr>
            </w:pPr>
            <w:r>
              <w:rPr>
                <w:rFonts w:ascii="Arial" w:hAnsi="Arial" w:cs="Arial"/>
                <w:kern w:val="2"/>
                <w:sz w:val="18"/>
                <w:szCs w:val="18"/>
              </w:rPr>
              <w:t xml:space="preserve">Pradinės Sutarties vertė yra </w:t>
            </w:r>
            <w:r w:rsidR="00702742">
              <w:rPr>
                <w:rFonts w:ascii="Arial" w:hAnsi="Arial" w:cs="Arial"/>
                <w:kern w:val="2"/>
                <w:sz w:val="18"/>
                <w:szCs w:val="18"/>
              </w:rPr>
              <w:t>10</w:t>
            </w:r>
            <w:r w:rsidRPr="00110DC1">
              <w:rPr>
                <w:rFonts w:ascii="Arial" w:hAnsi="Arial" w:cs="Arial"/>
                <w:kern w:val="2"/>
                <w:sz w:val="18"/>
                <w:szCs w:val="18"/>
              </w:rPr>
              <w:t>0</w:t>
            </w:r>
            <w:r>
              <w:rPr>
                <w:rFonts w:ascii="Arial" w:hAnsi="Arial" w:cs="Arial"/>
                <w:kern w:val="2"/>
                <w:sz w:val="18"/>
                <w:szCs w:val="18"/>
              </w:rPr>
              <w:t xml:space="preserve"> </w:t>
            </w:r>
            <w:r w:rsidRPr="00110DC1">
              <w:rPr>
                <w:rFonts w:ascii="Arial" w:hAnsi="Arial" w:cs="Arial"/>
                <w:kern w:val="2"/>
                <w:sz w:val="18"/>
                <w:szCs w:val="18"/>
              </w:rPr>
              <w:t>000</w:t>
            </w:r>
            <w:r>
              <w:rPr>
                <w:rFonts w:ascii="Arial" w:hAnsi="Arial" w:cs="Arial"/>
                <w:kern w:val="2"/>
                <w:sz w:val="18"/>
                <w:szCs w:val="18"/>
              </w:rPr>
              <w:t xml:space="preserve">,00 Eur, </w:t>
            </w:r>
            <w:r w:rsidRPr="00110DC1">
              <w:rPr>
                <w:rFonts w:ascii="Arial" w:hAnsi="Arial" w:cs="Arial"/>
                <w:kern w:val="2"/>
                <w:sz w:val="18"/>
                <w:szCs w:val="18"/>
              </w:rPr>
              <w:t>(</w:t>
            </w:r>
            <w:r w:rsidR="00702742">
              <w:rPr>
                <w:rFonts w:ascii="Arial" w:hAnsi="Arial" w:cs="Arial"/>
                <w:kern w:val="2"/>
                <w:sz w:val="18"/>
                <w:szCs w:val="18"/>
              </w:rPr>
              <w:t xml:space="preserve">vienas šimtas </w:t>
            </w:r>
            <w:r w:rsidRPr="00110DC1">
              <w:rPr>
                <w:rFonts w:ascii="Arial" w:hAnsi="Arial" w:cs="Arial"/>
                <w:kern w:val="2"/>
                <w:sz w:val="18"/>
                <w:szCs w:val="18"/>
              </w:rPr>
              <w:t xml:space="preserve"> tūkstančių</w:t>
            </w:r>
            <w:r w:rsidR="00702742">
              <w:rPr>
                <w:rFonts w:ascii="Arial" w:hAnsi="Arial" w:cs="Arial"/>
                <w:kern w:val="2"/>
                <w:sz w:val="18"/>
                <w:szCs w:val="18"/>
              </w:rPr>
              <w:t xml:space="preserve"> eurų </w:t>
            </w:r>
            <w:r w:rsidRPr="00110DC1">
              <w:rPr>
                <w:rFonts w:ascii="Arial" w:hAnsi="Arial" w:cs="Arial"/>
                <w:kern w:val="2"/>
                <w:sz w:val="18"/>
                <w:szCs w:val="18"/>
              </w:rPr>
              <w:t xml:space="preserve">) </w:t>
            </w:r>
            <w:r>
              <w:rPr>
                <w:rFonts w:ascii="Arial" w:hAnsi="Arial" w:cs="Arial"/>
                <w:kern w:val="2"/>
                <w:sz w:val="18"/>
                <w:szCs w:val="18"/>
              </w:rPr>
              <w:t>be PVM.</w:t>
            </w:r>
          </w:p>
          <w:p w14:paraId="24AC43EB" w14:textId="77777777" w:rsidR="00641364" w:rsidRDefault="00641364" w:rsidP="00641364">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FB64358" w14:textId="77777777" w:rsidR="00641364" w:rsidRDefault="00641364" w:rsidP="00641364">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E4270EC" w14:textId="77777777" w:rsidR="00641364" w:rsidRPr="003A33C7" w:rsidRDefault="00641364" w:rsidP="00641364">
            <w:pPr>
              <w:rPr>
                <w:rFonts w:ascii="Arial" w:hAnsi="Arial" w:cs="Arial"/>
                <w:color w:val="FF0000"/>
                <w:kern w:val="2"/>
                <w:sz w:val="18"/>
                <w:szCs w:val="18"/>
              </w:rPr>
            </w:pPr>
          </w:p>
          <w:p w14:paraId="25F2BB38" w14:textId="77777777" w:rsidR="00641364" w:rsidRPr="00034BEA" w:rsidRDefault="00641364" w:rsidP="00641364">
            <w:pPr>
              <w:jc w:val="both"/>
              <w:rPr>
                <w:rFonts w:ascii="Arial" w:hAnsi="Arial" w:cs="Arial"/>
                <w:kern w:val="2"/>
                <w:sz w:val="18"/>
                <w:szCs w:val="18"/>
              </w:rPr>
            </w:pPr>
            <w:r w:rsidRPr="00034BEA">
              <w:rPr>
                <w:rFonts w:ascii="Arial" w:hAnsi="Arial" w:cs="Arial"/>
                <w:kern w:val="2"/>
                <w:sz w:val="18"/>
                <w:szCs w:val="18"/>
              </w:rPr>
              <w:t>Prekių įkainiai pateikti šios Sutarties priede Nr. 1  „</w:t>
            </w:r>
            <w:r>
              <w:rPr>
                <w:rFonts w:ascii="Arial" w:hAnsi="Arial" w:cs="Arial"/>
                <w:kern w:val="2"/>
                <w:sz w:val="18"/>
                <w:szCs w:val="18"/>
              </w:rPr>
              <w:t xml:space="preserve">Tiekėjo </w:t>
            </w:r>
            <w:r w:rsidRPr="00034BEA">
              <w:rPr>
                <w:rFonts w:ascii="Arial" w:hAnsi="Arial" w:cs="Arial"/>
                <w:kern w:val="2"/>
                <w:sz w:val="18"/>
                <w:szCs w:val="18"/>
              </w:rPr>
              <w:t>Pasiūlym</w:t>
            </w:r>
            <w:r>
              <w:rPr>
                <w:rFonts w:ascii="Arial" w:hAnsi="Arial" w:cs="Arial"/>
                <w:kern w:val="2"/>
                <w:sz w:val="18"/>
                <w:szCs w:val="18"/>
              </w:rPr>
              <w:t>as</w:t>
            </w:r>
            <w:r w:rsidRPr="00034BEA">
              <w:rPr>
                <w:rFonts w:ascii="Arial" w:hAnsi="Arial" w:cs="Arial"/>
                <w:kern w:val="2"/>
                <w:sz w:val="18"/>
                <w:szCs w:val="18"/>
              </w:rPr>
              <w:t>”. 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6C0510A2" w14:textId="77777777" w:rsidR="00641364" w:rsidRPr="003A33C7" w:rsidRDefault="00641364" w:rsidP="00641364">
            <w:pPr>
              <w:jc w:val="both"/>
              <w:rPr>
                <w:rFonts w:ascii="Arial" w:hAnsi="Arial" w:cs="Arial"/>
                <w:color w:val="FF0000"/>
                <w:kern w:val="2"/>
                <w:sz w:val="18"/>
                <w:szCs w:val="18"/>
              </w:rPr>
            </w:pPr>
          </w:p>
          <w:p w14:paraId="195C0706" w14:textId="77777777" w:rsidR="00641364" w:rsidRPr="003A33C7" w:rsidRDefault="00641364" w:rsidP="00641364">
            <w:pPr>
              <w:jc w:val="both"/>
              <w:rPr>
                <w:rFonts w:ascii="Arial" w:hAnsi="Arial" w:cs="Arial"/>
                <w:color w:val="FF0000"/>
                <w:kern w:val="2"/>
                <w:sz w:val="18"/>
                <w:szCs w:val="18"/>
              </w:rPr>
            </w:pPr>
            <w:r w:rsidRPr="00034BEA">
              <w:rPr>
                <w:rFonts w:ascii="Arial" w:hAnsi="Arial" w:cs="Arial"/>
                <w:kern w:val="2"/>
                <w:sz w:val="18"/>
                <w:szCs w:val="18"/>
              </w:rPr>
              <w:t xml:space="preserve">Prekių grupei siūloma </w:t>
            </w:r>
            <w:r w:rsidRPr="00E51AEB">
              <w:rPr>
                <w:rFonts w:ascii="Arial" w:hAnsi="Arial" w:cs="Arial"/>
                <w:kern w:val="2"/>
                <w:sz w:val="18"/>
                <w:szCs w:val="18"/>
              </w:rPr>
              <w:t xml:space="preserve">nuolaida: </w:t>
            </w:r>
            <w:r w:rsidRPr="00E51AEB">
              <w:rPr>
                <w:rFonts w:ascii="Arial" w:hAnsi="Arial" w:cs="Arial"/>
                <w:color w:val="4472C4" w:themeColor="accent1"/>
                <w:kern w:val="2"/>
                <w:sz w:val="18"/>
                <w:szCs w:val="18"/>
              </w:rPr>
              <w:t>(įrašoma tiekėjo Pasiūlyme nurodyta nuolaida procentais).</w:t>
            </w:r>
          </w:p>
          <w:p w14:paraId="7A862181" w14:textId="77777777" w:rsidR="00641364" w:rsidRPr="003A33C7" w:rsidRDefault="00641364" w:rsidP="00641364">
            <w:pPr>
              <w:jc w:val="both"/>
              <w:rPr>
                <w:rFonts w:ascii="Arial" w:hAnsi="Arial" w:cs="Arial"/>
                <w:color w:val="FF0000"/>
                <w:kern w:val="2"/>
                <w:sz w:val="18"/>
                <w:szCs w:val="18"/>
              </w:rPr>
            </w:pPr>
          </w:p>
          <w:p w14:paraId="06C05823" w14:textId="77777777" w:rsidR="00641364" w:rsidRPr="00034BEA" w:rsidRDefault="00641364" w:rsidP="00641364">
            <w:pPr>
              <w:jc w:val="both"/>
              <w:rPr>
                <w:rFonts w:ascii="Arial" w:hAnsi="Arial" w:cs="Arial"/>
                <w:kern w:val="2"/>
                <w:sz w:val="18"/>
                <w:szCs w:val="18"/>
              </w:rPr>
            </w:pPr>
            <w:r w:rsidRPr="00034BEA">
              <w:rPr>
                <w:rFonts w:ascii="Arial" w:hAnsi="Arial" w:cs="Arial"/>
                <w:kern w:val="2"/>
                <w:sz w:val="18"/>
                <w:szCs w:val="18"/>
              </w:rPr>
              <w:t xml:space="preserve">Šioje Sutartyje Pradinės Sutarties vertė yra lygi </w:t>
            </w:r>
            <w:r w:rsidRPr="00034BEA">
              <w:rPr>
                <w:rFonts w:ascii="Arial" w:hAnsi="Arial" w:cs="Arial"/>
                <w:b/>
                <w:bCs/>
                <w:kern w:val="2"/>
                <w:sz w:val="18"/>
                <w:szCs w:val="18"/>
              </w:rPr>
              <w:t xml:space="preserve">maksimaliai pirkimui skirtai lėšų sumai be PVM </w:t>
            </w:r>
            <w:r w:rsidRPr="00034BEA">
              <w:rPr>
                <w:rFonts w:ascii="Arial" w:hAnsi="Arial" w:cs="Arial"/>
                <w:kern w:val="2"/>
                <w:sz w:val="18"/>
                <w:szCs w:val="18"/>
              </w:rPr>
              <w:t xml:space="preserve">pirkimo dokumentuose ir Sutartyje nurodytų Prekių įsigijimui Tiekėjo pasiūlyme nurodytais įkainiais be PVM, įvertinant ir Tiekėjo siūlomą </w:t>
            </w:r>
            <w:r w:rsidRPr="00034BEA">
              <w:rPr>
                <w:rFonts w:ascii="Arial" w:hAnsi="Arial" w:cs="Arial"/>
                <w:b/>
                <w:bCs/>
                <w:kern w:val="2"/>
                <w:sz w:val="18"/>
                <w:szCs w:val="18"/>
              </w:rPr>
              <w:t>nuolaidą (antkainį).</w:t>
            </w:r>
          </w:p>
          <w:p w14:paraId="1C01FD60" w14:textId="77777777" w:rsidR="00641364" w:rsidRPr="003A33C7" w:rsidRDefault="00641364" w:rsidP="00641364">
            <w:pPr>
              <w:rPr>
                <w:rFonts w:ascii="Arial" w:hAnsi="Arial" w:cs="Arial"/>
                <w:color w:val="FF0000"/>
                <w:kern w:val="2"/>
                <w:sz w:val="18"/>
                <w:szCs w:val="18"/>
              </w:rPr>
            </w:pPr>
          </w:p>
          <w:p w14:paraId="13620A5E" w14:textId="77777777" w:rsidR="00641364" w:rsidRPr="00034BEA" w:rsidRDefault="00641364" w:rsidP="00641364">
            <w:pPr>
              <w:rPr>
                <w:rFonts w:ascii="Arial" w:hAnsi="Arial" w:cs="Arial"/>
                <w:kern w:val="2"/>
                <w:sz w:val="18"/>
                <w:szCs w:val="18"/>
                <w:u w:val="single"/>
              </w:rPr>
            </w:pPr>
            <w:r w:rsidRPr="00034BEA">
              <w:rPr>
                <w:rFonts w:ascii="Arial" w:hAnsi="Arial" w:cs="Arial"/>
                <w:kern w:val="2"/>
                <w:sz w:val="18"/>
                <w:szCs w:val="18"/>
                <w:u w:val="single"/>
              </w:rPr>
              <w:t>Sutartyje nustatomas Sutarties kainos apskaičiavimo būdas:</w:t>
            </w:r>
          </w:p>
          <w:p w14:paraId="33347E5B" w14:textId="77777777" w:rsidR="00641364" w:rsidRPr="003A33C7" w:rsidRDefault="00641364" w:rsidP="00641364">
            <w:pPr>
              <w:rPr>
                <w:rFonts w:ascii="Arial" w:hAnsi="Arial" w:cs="Arial"/>
                <w:color w:val="FF0000"/>
                <w:kern w:val="2"/>
                <w:sz w:val="18"/>
                <w:szCs w:val="18"/>
              </w:rPr>
            </w:pPr>
          </w:p>
          <w:p w14:paraId="7FE04A76" w14:textId="77777777" w:rsidR="00641364" w:rsidRPr="00E955DC" w:rsidRDefault="00641364" w:rsidP="00641364">
            <w:pPr>
              <w:jc w:val="both"/>
              <w:rPr>
                <w:rFonts w:ascii="Arial" w:hAnsi="Arial" w:cs="Arial"/>
                <w:kern w:val="2"/>
                <w:sz w:val="18"/>
                <w:szCs w:val="18"/>
              </w:rPr>
            </w:pPr>
            <w:r w:rsidRPr="00E955DC">
              <w:rPr>
                <w:rFonts w:ascii="Arial" w:hAnsi="Arial" w:cs="Arial"/>
                <w:kern w:val="2"/>
                <w:sz w:val="18"/>
                <w:szCs w:val="18"/>
              </w:rPr>
              <w:t xml:space="preserve">a) </w:t>
            </w:r>
            <w:r w:rsidRPr="00E955DC">
              <w:rPr>
                <w:rFonts w:ascii="Arial" w:hAnsi="Arial" w:cs="Arial"/>
                <w:b/>
                <w:bCs/>
                <w:kern w:val="2"/>
                <w:sz w:val="18"/>
                <w:szCs w:val="18"/>
              </w:rPr>
              <w:t>Fiksuoto įkainio kainodara.</w:t>
            </w:r>
            <w:r w:rsidRPr="00E955DC">
              <w:rPr>
                <w:rFonts w:ascii="Arial" w:hAnsi="Arial" w:cs="Arial"/>
                <w:kern w:val="2"/>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Užsakovo poreikį ir Užsakovas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14:paraId="5A95962A" w14:textId="77777777" w:rsidR="00641364" w:rsidRPr="00E955DC" w:rsidRDefault="00641364" w:rsidP="00641364">
            <w:pPr>
              <w:jc w:val="both"/>
              <w:rPr>
                <w:rFonts w:ascii="Arial" w:hAnsi="Arial" w:cs="Arial"/>
                <w:kern w:val="2"/>
                <w:sz w:val="18"/>
                <w:szCs w:val="18"/>
              </w:rPr>
            </w:pPr>
            <w:r w:rsidRPr="00E955DC">
              <w:rPr>
                <w:rFonts w:ascii="Arial" w:hAnsi="Arial" w:cs="Arial"/>
                <w:kern w:val="2"/>
                <w:sz w:val="18"/>
                <w:szCs w:val="18"/>
              </w:rPr>
              <w:t xml:space="preserve">b)  Kintamo įkainio kainodara taikoma Pasiūlymo formos priede Nr. 1 </w:t>
            </w:r>
            <w:r w:rsidRPr="00E955DC">
              <w:rPr>
                <w:rFonts w:ascii="Arial" w:hAnsi="Arial" w:cs="Arial"/>
                <w:b/>
                <w:bCs/>
                <w:kern w:val="2"/>
                <w:sz w:val="18"/>
                <w:szCs w:val="18"/>
                <w:u w:val="single"/>
              </w:rPr>
              <w:t>nenurodytoms prekėms, bet patenkančioms į šio priedo C stulpelyje nurodytą prekių grupę (toliau – Kitos Prekės</w:t>
            </w:r>
            <w:r w:rsidRPr="00E955DC">
              <w:rPr>
                <w:rFonts w:ascii="Arial" w:hAnsi="Arial" w:cs="Arial"/>
                <w:b/>
                <w:bCs/>
                <w:kern w:val="2"/>
                <w:sz w:val="18"/>
                <w:szCs w:val="18"/>
              </w:rPr>
              <w:t>),</w:t>
            </w:r>
            <w:r w:rsidRPr="00E955DC">
              <w:rPr>
                <w:rFonts w:ascii="Arial" w:hAnsi="Arial" w:cs="Arial"/>
                <w:kern w:val="2"/>
                <w:sz w:val="18"/>
                <w:szCs w:val="18"/>
              </w:rPr>
              <w:t xml:space="preserve"> susidedanti iš:</w:t>
            </w:r>
          </w:p>
          <w:p w14:paraId="37AEA87E"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lastRenderedPageBreak/>
              <w:t xml:space="preserve">- </w:t>
            </w:r>
            <w:r w:rsidRPr="00E51AEB">
              <w:rPr>
                <w:rFonts w:ascii="Arial" w:hAnsi="Arial" w:cs="Arial"/>
                <w:b/>
                <w:bCs/>
                <w:kern w:val="2"/>
                <w:sz w:val="18"/>
                <w:szCs w:val="18"/>
              </w:rPr>
              <w:t>kintamos įkainio dalies</w:t>
            </w:r>
            <w:r w:rsidRPr="00E51AEB">
              <w:rPr>
                <w:rFonts w:ascii="Arial" w:hAnsi="Arial" w:cs="Arial"/>
                <w:kern w:val="2"/>
                <w:sz w:val="18"/>
                <w:szCs w:val="18"/>
              </w:rPr>
              <w:t xml:space="preserve">, kuri apskaičiuojama pagal užsakymo pateikimo dieną Tiekėjo viešai skelbiamos prekybos vietoje ar interneto svetainėje (įskaitant elektronines parduotuves), Tiekėjo prekių kataloge ar kainininke užfiksuoto galiojančio Prekių įkainio;  </w:t>
            </w:r>
          </w:p>
          <w:p w14:paraId="4282BE71"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 </w:t>
            </w:r>
            <w:r w:rsidRPr="00E51AEB">
              <w:rPr>
                <w:rFonts w:ascii="Arial" w:hAnsi="Arial" w:cs="Arial"/>
                <w:b/>
                <w:bCs/>
                <w:kern w:val="2"/>
                <w:sz w:val="18"/>
                <w:szCs w:val="18"/>
              </w:rPr>
              <w:t>ir Tiekėjo pasiūlytos nuolaidos</w:t>
            </w:r>
            <w:r w:rsidRPr="00E51AEB">
              <w:rPr>
                <w:rFonts w:ascii="Arial" w:hAnsi="Arial" w:cs="Arial"/>
                <w:kern w:val="2"/>
                <w:sz w:val="18"/>
                <w:szCs w:val="18"/>
              </w:rPr>
              <w:t>, kuri skaičiuojama nuo kiekvieno Kitų Prekių įkainio kintamos įkainio dalies)</w:t>
            </w:r>
          </w:p>
          <w:p w14:paraId="2CD0D8A2"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 Kintamo įkainio fiksavimo periodiškumo, peržiūros, vertinimo ir peržiūros rodiklių, </w:t>
            </w:r>
            <w:r w:rsidRPr="00E51AEB">
              <w:rPr>
                <w:rFonts w:ascii="Arial" w:hAnsi="Arial" w:cs="Arial"/>
                <w:b/>
                <w:bCs/>
                <w:kern w:val="2"/>
                <w:sz w:val="18"/>
                <w:szCs w:val="18"/>
              </w:rPr>
              <w:t>įforminimo tvarka</w:t>
            </w:r>
            <w:r w:rsidRPr="00E51AEB">
              <w:rPr>
                <w:rFonts w:ascii="Arial" w:hAnsi="Arial" w:cs="Arial"/>
                <w:kern w:val="2"/>
                <w:sz w:val="18"/>
                <w:szCs w:val="18"/>
              </w:rPr>
              <w:t>:</w:t>
            </w:r>
          </w:p>
          <w:p w14:paraId="631381B0"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E51AEB">
              <w:rPr>
                <w:rFonts w:ascii="Arial" w:hAnsi="Arial" w:cs="Arial"/>
                <w:b/>
                <w:bCs/>
                <w:kern w:val="2"/>
                <w:sz w:val="18"/>
                <w:szCs w:val="18"/>
              </w:rPr>
              <w:t>Tiekėjo pasiūlyta nuolaida galioja visą Sutarties galiojimo laikotarpį ir negali būti keičiama, išskyrus jei nuolaida didinama</w:t>
            </w:r>
            <w:r w:rsidRPr="00E51AEB">
              <w:rPr>
                <w:rFonts w:ascii="Arial" w:hAnsi="Arial" w:cs="Arial"/>
                <w:kern w:val="2"/>
                <w:sz w:val="18"/>
                <w:szCs w:val="18"/>
              </w:rPr>
              <w:t xml:space="preserve">.  </w:t>
            </w:r>
          </w:p>
          <w:p w14:paraId="7E6317AC"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p>
          <w:p w14:paraId="3A90206A"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nuolaida perkant tam tikrą kiekį ir pan.):  </w:t>
            </w:r>
          </w:p>
          <w:p w14:paraId="463850F5"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w:t>
            </w:r>
          </w:p>
          <w:p w14:paraId="7986A7A9"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kainos sumažinimas;  </w:t>
            </w:r>
          </w:p>
          <w:p w14:paraId="3DDAE45F"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1177F299"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Tiekėjas tai pažymi teikdamas pasiūlymą dėl konkretaus užsakymo ir Prekės perkamos pagal mažiausią užsakymo pateikimo metu galiojančią kainą.  </w:t>
            </w:r>
          </w:p>
          <w:p w14:paraId="41A28224"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12677F84"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1.4. Kilus įtarimams, kad Prekių įkainiai, apskaičiuoti šioje Sutartyje nustatyta tvarka, yra nekonkurencingi ir neatitinkantys rinkos kainų, Pirkėjas turi teisę, praėjus ne mažiau kaip </w:t>
            </w:r>
            <w:r w:rsidRPr="00E51AEB">
              <w:rPr>
                <w:rFonts w:ascii="Arial" w:hAnsi="Arial" w:cs="Arial"/>
                <w:b/>
                <w:bCs/>
                <w:kern w:val="2"/>
                <w:sz w:val="18"/>
                <w:szCs w:val="18"/>
              </w:rPr>
              <w:t>6 (šeši)</w:t>
            </w:r>
            <w:r w:rsidRPr="00E51AEB">
              <w:rPr>
                <w:rFonts w:ascii="Arial" w:hAnsi="Arial" w:cs="Arial"/>
                <w:kern w:val="2"/>
                <w:sz w:val="18"/>
                <w:szCs w:val="18"/>
              </w:rPr>
              <w:t xml:space="preserve"> mėnesiai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w:t>
            </w:r>
            <w:r w:rsidRPr="00E51AEB">
              <w:rPr>
                <w:rFonts w:ascii="Arial" w:hAnsi="Arial" w:cs="Arial"/>
                <w:kern w:val="2"/>
                <w:sz w:val="18"/>
                <w:szCs w:val="18"/>
              </w:rPr>
              <w:lastRenderedPageBreak/>
              <w:t>viešąjį pirkimą. Tokiu atveju reikalavimas atlyginti nuostolius, mokėti kompensacijas ar baudas už  Sutarties nutraukimą ar atsisakymą didinti Prekėms taikomą nuolaidą, Šalims netaikomos.  </w:t>
            </w:r>
          </w:p>
          <w:p w14:paraId="279395AA" w14:textId="77777777" w:rsidR="00641364" w:rsidRPr="00E51AEB" w:rsidRDefault="00641364" w:rsidP="00641364">
            <w:pPr>
              <w:jc w:val="both"/>
              <w:rPr>
                <w:rFonts w:ascii="Arial" w:hAnsi="Arial" w:cs="Arial"/>
                <w:kern w:val="2"/>
                <w:sz w:val="18"/>
                <w:szCs w:val="18"/>
                <w:u w:val="single"/>
              </w:rPr>
            </w:pPr>
            <w:r w:rsidRPr="00E51AEB">
              <w:rPr>
                <w:rFonts w:ascii="Arial" w:hAnsi="Arial" w:cs="Arial"/>
                <w:kern w:val="2"/>
                <w:sz w:val="18"/>
                <w:szCs w:val="18"/>
              </w:rPr>
              <w:t xml:space="preserve">1.5. </w:t>
            </w:r>
            <w:r w:rsidRPr="00E51AEB">
              <w:rPr>
                <w:rFonts w:ascii="Arial" w:hAnsi="Arial" w:cs="Arial"/>
                <w:kern w:val="2"/>
                <w:sz w:val="18"/>
                <w:szCs w:val="18"/>
                <w:u w:val="single"/>
              </w:rPr>
              <w:t xml:space="preserve">Nuolaidos perskaičiavimas pagal šią Sutartį atliekamas ne dažniau kaip </w:t>
            </w:r>
            <w:r w:rsidRPr="00E51AEB">
              <w:rPr>
                <w:rFonts w:ascii="Arial" w:hAnsi="Arial" w:cs="Arial"/>
                <w:b/>
                <w:bCs/>
                <w:kern w:val="2"/>
                <w:sz w:val="18"/>
                <w:szCs w:val="18"/>
                <w:u w:val="single"/>
              </w:rPr>
              <w:t>1 (vieną) kartą per 1 (vienerius) metus. </w:t>
            </w:r>
            <w:r w:rsidRPr="00E51AEB">
              <w:rPr>
                <w:rFonts w:ascii="Arial" w:hAnsi="Arial" w:cs="Arial"/>
                <w:kern w:val="2"/>
                <w:sz w:val="18"/>
                <w:szCs w:val="18"/>
                <w:u w:val="single"/>
              </w:rPr>
              <w:t xml:space="preserve"> Tiekėjo pasiūlyta nuolaida galioja visą Sutarties galiojimo laikotarpį ir negali būti keičiama, išskyrus jei nuolaida didinama.</w:t>
            </w:r>
          </w:p>
          <w:p w14:paraId="63E162C3"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1.6. Nuolaidos perskaičiavimas įforminamas susitarimu prie Sutarties, pasirašomu tarp Pirkėjo ir Tiekėjo.  </w:t>
            </w:r>
          </w:p>
          <w:p w14:paraId="5896C208"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1.7. Rašytiniu susitarimu pakeista Prekėms taikoma nuolaida taikoma tik užsakymams, pateiktiems po nuolaidos keitimo susitarimo pasirašymo.  </w:t>
            </w:r>
          </w:p>
          <w:p w14:paraId="2A9E9C07" w14:textId="77777777" w:rsidR="00641364" w:rsidRPr="00E51AEB" w:rsidRDefault="00641364" w:rsidP="00641364">
            <w:pPr>
              <w:jc w:val="both"/>
              <w:rPr>
                <w:rFonts w:ascii="Arial" w:hAnsi="Arial" w:cs="Arial"/>
                <w:kern w:val="2"/>
                <w:sz w:val="18"/>
                <w:szCs w:val="18"/>
              </w:rPr>
            </w:pPr>
            <w:r w:rsidRPr="00E51AEB">
              <w:rPr>
                <w:rFonts w:ascii="Arial" w:hAnsi="Arial" w:cs="Arial"/>
                <w:kern w:val="2"/>
                <w:sz w:val="18"/>
                <w:szCs w:val="18"/>
              </w:rPr>
              <w:t xml:space="preserve">1.8. Didinant taikomą nuolaidą, negali būti keičiamos kitos Sutarties sąlygos, išskyrus Sutartyje numatytus Sutarties keitimo atvejus ar, jei keitimas atliekamas vadovaujantis teisės aktų nuostatomis.   </w:t>
            </w:r>
          </w:p>
          <w:p w14:paraId="62F71A38" w14:textId="7EDF44B5" w:rsidR="00A73E03" w:rsidRDefault="00A73E03" w:rsidP="00917A22">
            <w:pPr>
              <w:rPr>
                <w:rFonts w:ascii="Arial" w:hAnsi="Arial" w:cs="Arial"/>
                <w:i/>
                <w:iCs/>
                <w:color w:val="4472C4"/>
                <w:kern w:val="2"/>
                <w:sz w:val="18"/>
                <w:szCs w:val="18"/>
              </w:rPr>
            </w:pP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2AD47CE4" w:rsidR="0094585E" w:rsidRPr="00597F26" w:rsidRDefault="0094585E" w:rsidP="0094585E">
            <w:pPr>
              <w:rPr>
                <w:rFonts w:ascii="Arial" w:hAnsi="Arial" w:cs="Arial"/>
                <w:kern w:val="2"/>
                <w:sz w:val="18"/>
                <w:szCs w:val="18"/>
              </w:rPr>
            </w:pPr>
            <w:r w:rsidRPr="00597F26">
              <w:rPr>
                <w:rFonts w:ascii="Arial" w:hAnsi="Arial" w:cs="Arial"/>
                <w:kern w:val="2"/>
                <w:sz w:val="18"/>
                <w:szCs w:val="18"/>
              </w:rPr>
              <w:t>Sutarties kaina/įkainiai bus perskaičiuojami:</w:t>
            </w:r>
          </w:p>
          <w:p w14:paraId="46CC747E" w14:textId="77777777" w:rsidR="0094585E" w:rsidRPr="00597F26" w:rsidRDefault="0094585E" w:rsidP="0094585E">
            <w:pPr>
              <w:rPr>
                <w:rFonts w:ascii="Arial" w:hAnsi="Arial" w:cs="Arial"/>
                <w:kern w:val="2"/>
                <w:sz w:val="18"/>
                <w:szCs w:val="18"/>
              </w:rPr>
            </w:pPr>
            <w:r w:rsidRPr="00597F26">
              <w:rPr>
                <w:rFonts w:ascii="Arial" w:hAnsi="Arial" w:cs="Arial"/>
                <w:kern w:val="2"/>
                <w:sz w:val="18"/>
                <w:szCs w:val="18"/>
              </w:rPr>
              <w:t>5.3.1. dėl PVM tarifo pasikeitimo;</w:t>
            </w:r>
          </w:p>
          <w:p w14:paraId="076BED1F" w14:textId="62E758A1" w:rsidR="00A73E03" w:rsidRDefault="0094585E" w:rsidP="005E2C67">
            <w:pPr>
              <w:rPr>
                <w:rFonts w:ascii="Arial" w:hAnsi="Arial" w:cs="Arial"/>
                <w:color w:val="FF0000"/>
                <w:kern w:val="2"/>
                <w:sz w:val="18"/>
                <w:szCs w:val="18"/>
              </w:rPr>
            </w:pPr>
            <w:r w:rsidRPr="00597F26">
              <w:rPr>
                <w:rFonts w:ascii="Arial" w:hAnsi="Arial" w:cs="Arial"/>
                <w:kern w:val="2"/>
                <w:sz w:val="18"/>
                <w:szCs w:val="18"/>
              </w:rPr>
              <w:t>5.3.3. dėl kainų lygio pokyčio</w:t>
            </w:r>
            <w:r w:rsidR="00CB2DA3">
              <w:rPr>
                <w:rFonts w:ascii="Arial" w:hAnsi="Arial" w:cs="Arial"/>
                <w:kern w:val="2"/>
                <w:sz w:val="18"/>
                <w:szCs w:val="18"/>
              </w:rPr>
              <w:t xml:space="preserve"> fiksuoto įkainio kainodaros dalyje (a).</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555B7365" w:rsidR="00A73E03" w:rsidRPr="00BF60C1" w:rsidRDefault="00BF60C1" w:rsidP="00BF60C1">
            <w:pPr>
              <w:rPr>
                <w:rFonts w:ascii="Arial" w:hAnsi="Arial" w:cs="Arial"/>
                <w:color w:val="FF0000"/>
                <w:kern w:val="2"/>
                <w:sz w:val="18"/>
                <w:szCs w:val="18"/>
              </w:rPr>
            </w:pPr>
            <w:r>
              <w:rPr>
                <w:rFonts w:ascii="Arial" w:hAnsi="Arial" w:cs="Arial"/>
                <w:kern w:val="2"/>
                <w:sz w:val="18"/>
                <w:szCs w:val="18"/>
              </w:rPr>
              <w:br/>
            </w:r>
            <w:r w:rsidRPr="00CB2DA3">
              <w:rPr>
                <w:rFonts w:ascii="Arial" w:hAnsi="Arial" w:cs="Arial"/>
                <w:kern w:val="2"/>
                <w:sz w:val="18"/>
                <w:szCs w:val="18"/>
              </w:rPr>
              <w:t xml:space="preserve">Sutarties kaina/įkainiai bus </w:t>
            </w:r>
            <w:r>
              <w:rPr>
                <w:rFonts w:ascii="Arial" w:hAnsi="Arial" w:cs="Arial"/>
                <w:kern w:val="2"/>
                <w:sz w:val="18"/>
                <w:szCs w:val="18"/>
              </w:rPr>
              <w:t>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744DF392" w:rsidR="00A73E03" w:rsidRDefault="00A73E03" w:rsidP="00917A22">
            <w:pPr>
              <w:rPr>
                <w:rFonts w:ascii="Arial" w:hAnsi="Arial" w:cs="Arial"/>
                <w:kern w:val="2"/>
                <w:sz w:val="18"/>
                <w:szCs w:val="18"/>
              </w:rPr>
            </w:pP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6D42FD8C" w:rsidR="00A73E03" w:rsidRPr="00CB2DA3" w:rsidRDefault="00A73E03" w:rsidP="00917A22">
            <w:pPr>
              <w:rPr>
                <w:rFonts w:ascii="Arial" w:hAnsi="Arial" w:cs="Arial"/>
                <w:kern w:val="2"/>
                <w:sz w:val="18"/>
                <w:szCs w:val="18"/>
              </w:rPr>
            </w:pPr>
            <w:r>
              <w:rPr>
                <w:rFonts w:ascii="Arial" w:hAnsi="Arial" w:cs="Arial"/>
                <w:kern w:val="2"/>
                <w:sz w:val="18"/>
                <w:szCs w:val="18"/>
              </w:rPr>
              <w:t>Pirkėjas atsiskaito su Tiekėju ne vėliau kaip per</w:t>
            </w:r>
            <w:r w:rsidR="00CB2DA3">
              <w:rPr>
                <w:rFonts w:ascii="Arial" w:hAnsi="Arial" w:cs="Arial"/>
                <w:kern w:val="2"/>
                <w:sz w:val="18"/>
                <w:szCs w:val="18"/>
              </w:rPr>
              <w:t xml:space="preserve"> 45 (keturiasdešimt penkias) kalendorines dienas</w:t>
            </w:r>
            <w:r>
              <w:rPr>
                <w:rFonts w:ascii="Arial" w:hAnsi="Arial" w:cs="Arial"/>
                <w:kern w:val="2"/>
                <w:sz w:val="18"/>
                <w:szCs w:val="18"/>
              </w:rPr>
              <w:t xml:space="preserve"> nuo Sąskaitos gavimo dienos.</w:t>
            </w:r>
          </w:p>
          <w:p w14:paraId="640F98DC" w14:textId="77777777" w:rsidR="00A73E03" w:rsidRDefault="00A73E03" w:rsidP="00917A22">
            <w:pPr>
              <w:rPr>
                <w:rFonts w:ascii="Arial" w:hAnsi="Arial" w:cs="Arial"/>
                <w:kern w:val="2"/>
                <w:sz w:val="18"/>
                <w:szCs w:val="18"/>
              </w:rPr>
            </w:pPr>
          </w:p>
          <w:p w14:paraId="5A20E36D" w14:textId="2EBEA934" w:rsidR="00A73E03" w:rsidRDefault="00A73E03" w:rsidP="00CB2DA3">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00CB2DA3">
              <w:rPr>
                <w:rFonts w:ascii="Arial" w:hAnsi="Arial" w:cs="Arial"/>
                <w:color w:val="000000"/>
                <w:kern w:val="2"/>
                <w:sz w:val="18"/>
                <w:szCs w:val="18"/>
                <w:shd w:val="clear" w:color="auto" w:fill="FFFFFF"/>
              </w:rPr>
              <w:t xml:space="preserve">: </w:t>
            </w:r>
            <w:r w:rsidRPr="00CB2DA3">
              <w:rPr>
                <w:rFonts w:ascii="Arial" w:hAnsi="Arial" w:cs="Arial"/>
                <w:kern w:val="2"/>
                <w:sz w:val="18"/>
                <w:szCs w:val="18"/>
                <w:shd w:val="clear" w:color="auto" w:fill="FFFFFF"/>
              </w:rPr>
              <w:t>įvykdžius užsakymą, mokama už konkretų kiekį/apimtį pagal nustatytus įkainius</w:t>
            </w:r>
            <w:r w:rsidR="00CB2DA3" w:rsidRPr="00CB2DA3">
              <w:rPr>
                <w:rFonts w:ascii="Arial" w:hAnsi="Arial" w:cs="Arial"/>
                <w:kern w:val="2"/>
                <w:sz w:val="18"/>
                <w:szCs w:val="18"/>
                <w:shd w:val="clear" w:color="auto" w:fill="FFFFFF"/>
              </w:rPr>
              <w:t>.</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300D9D71"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5819E917"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0D0343BF"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Prek</w:t>
            </w:r>
            <w:r w:rsidRPr="00AB258B">
              <w:rPr>
                <w:rFonts w:ascii="Arial" w:eastAsia="Arial" w:hAnsi="Arial" w:cs="Arial"/>
                <w:sz w:val="18"/>
                <w:szCs w:val="18"/>
              </w:rPr>
              <w:t xml:space="preserve">ėms nustatomas techninėje specifikacijoje nustatytas garantinis </w:t>
            </w:r>
            <w:r w:rsidRPr="7D4E0B52">
              <w:rPr>
                <w:rFonts w:ascii="Arial" w:eastAsia="Arial" w:hAnsi="Arial" w:cs="Arial"/>
                <w:sz w:val="18"/>
                <w:szCs w:val="18"/>
              </w:rPr>
              <w:t xml:space="preserve">terminas, kuris yra </w:t>
            </w:r>
            <w:r w:rsidR="00AB258B">
              <w:rPr>
                <w:rFonts w:ascii="Arial" w:eastAsia="Arial" w:hAnsi="Arial" w:cs="Arial"/>
                <w:sz w:val="18"/>
                <w:szCs w:val="18"/>
              </w:rPr>
              <w:t xml:space="preserve">12 (dvylika) mėnesių. </w:t>
            </w:r>
            <w:r w:rsidRPr="7D4E0B52">
              <w:rPr>
                <w:rFonts w:ascii="Arial" w:eastAsia="Arial" w:hAnsi="Arial" w:cs="Arial"/>
                <w:sz w:val="18"/>
                <w:szCs w:val="18"/>
              </w:rPr>
              <w:t xml:space="preserve">Garantinis terminas, skaičiuojamas nuo Prekių </w:t>
            </w:r>
            <w:r w:rsidRPr="7D4E0B52">
              <w:rPr>
                <w:rFonts w:ascii="Arial" w:eastAsia="Arial" w:hAnsi="Arial" w:cs="Arial"/>
                <w:sz w:val="18"/>
                <w:szCs w:val="18"/>
              </w:rPr>
              <w:lastRenderedPageBreak/>
              <w:t>perdavimo–priėmimo akto ar Sąskaitos (kai Prekių perdavimo–priėmimo aktas nėra pasirašomas) pasirašymo dienos</w:t>
            </w:r>
            <w:r w:rsidRPr="7D4E0B52">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6.2. Garantinė priežiūra</w:t>
            </w:r>
          </w:p>
        </w:tc>
        <w:tc>
          <w:tcPr>
            <w:tcW w:w="6778" w:type="dxa"/>
          </w:tcPr>
          <w:p w14:paraId="3EC1DA5F" w14:textId="44C78483"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490373">
              <w:rPr>
                <w:rFonts w:ascii="Arial" w:eastAsia="Arial" w:hAnsi="Arial" w:cs="Arial"/>
                <w:sz w:val="18"/>
                <w:szCs w:val="18"/>
              </w:rPr>
              <w:t xml:space="preserve">10 (dešimt) kalendorinių dienų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Pr="00CB2DA3" w:rsidRDefault="00A73E03" w:rsidP="00917A22">
            <w:pPr>
              <w:rPr>
                <w:rFonts w:ascii="Arial" w:hAnsi="Arial" w:cs="Arial"/>
                <w:color w:val="1F4E79" w:themeColor="accent5" w:themeShade="80"/>
                <w:kern w:val="2"/>
                <w:sz w:val="18"/>
                <w:szCs w:val="18"/>
              </w:rPr>
            </w:pPr>
            <w:r w:rsidRPr="00CB2DA3">
              <w:rPr>
                <w:rFonts w:ascii="Arial" w:hAnsi="Arial" w:cs="Arial"/>
                <w:color w:val="1F4E79" w:themeColor="accent5" w:themeShade="8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12180F2F"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CB2DA3">
              <w:rPr>
                <w:rFonts w:ascii="Arial" w:hAnsi="Arial" w:cs="Arial"/>
                <w:kern w:val="2"/>
                <w:sz w:val="18"/>
                <w:szCs w:val="18"/>
              </w:rPr>
              <w:t>:</w:t>
            </w:r>
          </w:p>
          <w:p w14:paraId="7E29570F" w14:textId="0936775D" w:rsidR="00A73E03" w:rsidRPr="00CB2DA3" w:rsidRDefault="00A73E03" w:rsidP="00917A22">
            <w:pPr>
              <w:rPr>
                <w:rFonts w:ascii="Arial" w:hAnsi="Arial" w:cs="Arial"/>
                <w:i/>
                <w:iCs/>
                <w:kern w:val="2"/>
                <w:sz w:val="18"/>
                <w:szCs w:val="18"/>
              </w:rPr>
            </w:pPr>
            <w:r w:rsidRPr="00CB2DA3">
              <w:rPr>
                <w:rFonts w:ascii="Arial" w:hAnsi="Arial" w:cs="Arial"/>
                <w:i/>
                <w:iCs/>
                <w:kern w:val="2"/>
                <w:sz w:val="18"/>
                <w:szCs w:val="18"/>
              </w:rPr>
              <w:t>Netesybomis (delspinigiais, bauda)</w:t>
            </w:r>
            <w:r w:rsidR="00CB2DA3" w:rsidRPr="00CB2DA3">
              <w:rPr>
                <w:rFonts w:ascii="Arial" w:hAnsi="Arial" w:cs="Arial"/>
                <w:i/>
                <w:iCs/>
                <w:kern w:val="2"/>
                <w:sz w:val="18"/>
                <w:szCs w:val="18"/>
              </w:rPr>
              <w:t>.</w:t>
            </w:r>
          </w:p>
          <w:p w14:paraId="426AFE54" w14:textId="77777777" w:rsidR="00A73E03" w:rsidRDefault="00A73E03" w:rsidP="00CB2DA3">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2DD6B5D" w:rsidR="00A73E03" w:rsidRDefault="00A73E03" w:rsidP="00CB2DA3">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917A22">
            <w:pPr>
              <w:rPr>
                <w:rFonts w:ascii="Arial" w:hAnsi="Arial" w:cs="Arial"/>
                <w:kern w:val="2"/>
                <w:sz w:val="18"/>
                <w:szCs w:val="18"/>
              </w:rPr>
            </w:pPr>
          </w:p>
          <w:p w14:paraId="70520A44" w14:textId="3C675240"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w:t>
            </w:r>
            <w:r w:rsidRPr="3BBAC023">
              <w:rPr>
                <w:rFonts w:ascii="Arial" w:eastAsia="Arial" w:hAnsi="Arial" w:cs="Arial"/>
                <w:b/>
                <w:bCs/>
                <w:color w:val="000000" w:themeColor="text1"/>
                <w:sz w:val="18"/>
                <w:szCs w:val="18"/>
              </w:rPr>
              <w:lastRenderedPageBreak/>
              <w:t xml:space="preserve">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lastRenderedPageBreak/>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020996AD" w:rsidR="00A73E03" w:rsidRDefault="00CB2DA3" w:rsidP="00917A22">
            <w:pPr>
              <w:rPr>
                <w:rFonts w:ascii="Arial" w:hAnsi="Arial" w:cs="Arial"/>
                <w:kern w:val="2"/>
                <w:sz w:val="18"/>
                <w:szCs w:val="18"/>
              </w:rPr>
            </w:pPr>
            <w:r>
              <w:rPr>
                <w:rFonts w:ascii="Arial" w:hAnsi="Arial" w:cs="Arial"/>
                <w:kern w:val="2"/>
                <w:sz w:val="18"/>
                <w:szCs w:val="18"/>
              </w:rPr>
              <w:t>Š</w:t>
            </w:r>
            <w:r w:rsidR="00A73E03">
              <w:rPr>
                <w:rFonts w:ascii="Arial" w:hAnsi="Arial" w:cs="Arial"/>
                <w:kern w:val="2"/>
                <w:sz w:val="18"/>
                <w:szCs w:val="18"/>
              </w:rPr>
              <w:t>i Sutartis laikoma sudaryta ir įsigalioja nuo Sutarties pasirašymo dienos (antrosios Šalies pasirašymo dieną).</w:t>
            </w:r>
          </w:p>
          <w:p w14:paraId="2BAB2D52" w14:textId="2573840E" w:rsidR="002B610B" w:rsidRPr="002B610B" w:rsidRDefault="00A73E03" w:rsidP="002B610B">
            <w:pPr>
              <w:rPr>
                <w:rFonts w:ascii="Arial" w:hAnsi="Arial" w:cs="Arial"/>
                <w:color w:val="FF0000"/>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2B610B">
              <w:rPr>
                <w:rFonts w:ascii="Arial" w:hAnsi="Arial" w:cs="Arial"/>
                <w:color w:val="000000"/>
                <w:kern w:val="2"/>
                <w:sz w:val="18"/>
                <w:szCs w:val="18"/>
              </w:rPr>
              <w:t>38 (trisdešimt aštuonis) mėnesius. Prekių tiekimo laikotarpis – 36  (trisdešimt šeši) mėnesiai.</w:t>
            </w:r>
          </w:p>
          <w:p w14:paraId="60F67343" w14:textId="49FF1276"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F01FEB">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lastRenderedPageBreak/>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03EA5781"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980C96">
              <w:rPr>
                <w:rFonts w:ascii="Arial" w:hAnsi="Arial" w:cs="Arial"/>
                <w:color w:val="000000"/>
                <w:kern w:val="2"/>
                <w:sz w:val="18"/>
                <w:szCs w:val="18"/>
                <w:shd w:val="clear" w:color="auto" w:fill="FFFFFF"/>
              </w:rPr>
              <w:t>4.4.4.5</w:t>
            </w:r>
            <w:r>
              <w:rPr>
                <w:rFonts w:ascii="Arial" w:hAnsi="Arial" w:cs="Arial"/>
                <w:color w:val="000000"/>
                <w:kern w:val="2"/>
                <w:sz w:val="18"/>
                <w:szCs w:val="18"/>
                <w:shd w:val="clear" w:color="auto" w:fill="FFFFFF"/>
              </w:rPr>
              <w:t xml:space="preserve"> papunkčiu (-iais).</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lastRenderedPageBreak/>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0EC7EA2" w:rsidR="00A73E03" w:rsidRPr="00980C96" w:rsidRDefault="00A73E03" w:rsidP="00917A22">
            <w:pPr>
              <w:jc w:val="both"/>
              <w:rPr>
                <w:rFonts w:ascii="Arial" w:hAnsi="Arial" w:cs="Arial"/>
                <w:kern w:val="2"/>
                <w:sz w:val="18"/>
                <w:szCs w:val="18"/>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02E8C2BF" w14:textId="6EDF8D6F" w:rsidR="32B417E7" w:rsidRPr="00980C96" w:rsidRDefault="00A73E03" w:rsidP="392D0785">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68E52B4"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ipersaitas"/>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ipersaitas"/>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ipersaitas"/>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ipersaitas"/>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w:t>
            </w:r>
            <w:r w:rsidRPr="5480C94E">
              <w:rPr>
                <w:rFonts w:ascii="Arial" w:hAnsi="Arial" w:cs="Arial"/>
                <w:kern w:val="2"/>
                <w:sz w:val="18"/>
                <w:szCs w:val="18"/>
              </w:rPr>
              <w:lastRenderedPageBreak/>
              <w:t>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97678B" w:rsidRDefault="00A73E03" w:rsidP="00917A22">
            <w:pPr>
              <w:spacing w:line="259" w:lineRule="auto"/>
              <w:rPr>
                <w:rFonts w:ascii="Arial" w:hAnsi="Arial" w:cs="Arial"/>
                <w:sz w:val="18"/>
                <w:szCs w:val="18"/>
              </w:rPr>
            </w:pPr>
            <w:r w:rsidRPr="0097678B">
              <w:rPr>
                <w:rFonts w:ascii="Arial" w:hAnsi="Arial" w:cs="Arial"/>
                <w:sz w:val="18"/>
                <w:szCs w:val="18"/>
              </w:rPr>
              <w:t>Sutarties Bendrosios sąlygos papildomos 26 skyriumi.</w:t>
            </w:r>
          </w:p>
          <w:p w14:paraId="57F0EEDC" w14:textId="77777777" w:rsidR="00A73E03" w:rsidRPr="0097678B" w:rsidRDefault="00A73E03" w:rsidP="00917A22">
            <w:pPr>
              <w:spacing w:line="259" w:lineRule="auto"/>
              <w:rPr>
                <w:rFonts w:ascii="Arial" w:hAnsi="Arial" w:cs="Arial"/>
                <w:sz w:val="18"/>
                <w:szCs w:val="18"/>
              </w:rPr>
            </w:pPr>
          </w:p>
          <w:p w14:paraId="510860DC" w14:textId="77777777" w:rsidR="00A73E03" w:rsidRPr="0097678B" w:rsidRDefault="00A73E03" w:rsidP="00917A22">
            <w:pPr>
              <w:pStyle w:val="Sraopastraipa"/>
              <w:numPr>
                <w:ilvl w:val="0"/>
                <w:numId w:val="10"/>
              </w:numPr>
              <w:spacing w:line="259" w:lineRule="auto"/>
              <w:jc w:val="center"/>
              <w:rPr>
                <w:rFonts w:ascii="Arial" w:hAnsi="Arial" w:cs="Arial"/>
                <w:b/>
                <w:bCs/>
                <w:sz w:val="18"/>
                <w:szCs w:val="18"/>
              </w:rPr>
            </w:pPr>
            <w:r w:rsidRPr="0097678B">
              <w:rPr>
                <w:rFonts w:ascii="Arial" w:hAnsi="Arial" w:cs="Arial"/>
                <w:b/>
                <w:bCs/>
                <w:sz w:val="18"/>
                <w:szCs w:val="18"/>
              </w:rPr>
              <w:t>SAUGA IR SVEIKATA</w:t>
            </w:r>
          </w:p>
          <w:p w14:paraId="4978CA30" w14:textId="77777777" w:rsidR="00A73E03" w:rsidRPr="0097678B" w:rsidRDefault="00A73E03" w:rsidP="00917A22">
            <w:pPr>
              <w:spacing w:line="259" w:lineRule="auto"/>
              <w:rPr>
                <w:rFonts w:ascii="Arial" w:hAnsi="Arial" w:cs="Arial"/>
                <w:sz w:val="18"/>
                <w:szCs w:val="18"/>
              </w:rPr>
            </w:pPr>
          </w:p>
          <w:p w14:paraId="39F16D5A" w14:textId="77777777" w:rsidR="00A73E03" w:rsidRPr="0097678B" w:rsidRDefault="00A73E03" w:rsidP="00917A22">
            <w:pPr>
              <w:spacing w:line="259" w:lineRule="auto"/>
              <w:rPr>
                <w:rFonts w:ascii="Arial" w:hAnsi="Arial" w:cs="Arial"/>
                <w:sz w:val="18"/>
                <w:szCs w:val="18"/>
              </w:rPr>
            </w:pPr>
            <w:r w:rsidRPr="0097678B">
              <w:rPr>
                <w:rFonts w:ascii="Arial" w:hAnsi="Arial" w:cs="Arial"/>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97678B" w:rsidRDefault="00A73E03" w:rsidP="00917A22">
            <w:pPr>
              <w:spacing w:line="259" w:lineRule="auto"/>
              <w:rPr>
                <w:rFonts w:ascii="Arial" w:hAnsi="Arial" w:cs="Arial"/>
                <w:vanish/>
                <w:sz w:val="18"/>
                <w:szCs w:val="18"/>
              </w:rPr>
            </w:pPr>
          </w:p>
          <w:p w14:paraId="6B502E82"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 xml:space="preserve">26.2. Tiekėjas užtikrina, kad jo darbuotojai ar sutartinei veiklai pasitelkti asmenys: </w:t>
            </w:r>
          </w:p>
          <w:p w14:paraId="7E152656" w14:textId="77777777" w:rsidR="00A73E03" w:rsidRPr="0097678B" w:rsidRDefault="00A73E03" w:rsidP="00917A22">
            <w:pPr>
              <w:pStyle w:val="Sraopastraipa"/>
              <w:tabs>
                <w:tab w:val="left" w:pos="300"/>
              </w:tabs>
              <w:spacing w:line="259" w:lineRule="auto"/>
              <w:ind w:left="158"/>
              <w:rPr>
                <w:rFonts w:ascii="Arial" w:hAnsi="Arial" w:cs="Arial"/>
                <w:sz w:val="18"/>
                <w:szCs w:val="18"/>
              </w:rPr>
            </w:pPr>
            <w:r w:rsidRPr="0097678B">
              <w:rPr>
                <w:rFonts w:ascii="Arial" w:hAnsi="Arial" w:cs="Arial"/>
                <w:sz w:val="18"/>
                <w:szCs w:val="18"/>
              </w:rPr>
              <w:t>26.2.1. su sutartimi susijusią veiklą pradėtų teisės aktų ir savo darbdavio nustatyta tvarka parengti saugiai dirbti jiems pavestą darbą, įgiję darbams atlikti privalomas kompetencijas</w:t>
            </w:r>
            <w:bookmarkStart w:id="2" w:name="_Hlk96798227"/>
            <w:r w:rsidRPr="0097678B">
              <w:rPr>
                <w:rFonts w:ascii="Arial" w:hAnsi="Arial" w:cs="Arial"/>
                <w:sz w:val="18"/>
                <w:szCs w:val="18"/>
              </w:rPr>
              <w:t xml:space="preserve">, kurių lygis ir apimtis garantuos Prekių saugos atitiktį ir sutarties vykdymo saugą; </w:t>
            </w:r>
          </w:p>
          <w:p w14:paraId="0C6CADDA" w14:textId="77777777" w:rsidR="00A73E03" w:rsidRPr="0097678B" w:rsidRDefault="00A73E03" w:rsidP="00917A22">
            <w:pPr>
              <w:pStyle w:val="Sraopastraipa"/>
              <w:spacing w:line="259" w:lineRule="auto"/>
              <w:ind w:left="158"/>
              <w:rPr>
                <w:rFonts w:ascii="Arial" w:hAnsi="Arial" w:cs="Arial"/>
                <w:sz w:val="18"/>
                <w:szCs w:val="18"/>
              </w:rPr>
            </w:pPr>
            <w:r w:rsidRPr="0097678B">
              <w:rPr>
                <w:rFonts w:ascii="Arial" w:hAnsi="Arial" w:cs="Arial"/>
                <w:sz w:val="18"/>
                <w:szCs w:val="18"/>
              </w:rPr>
              <w:t xml:space="preserve">26.2.1.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97678B">
              <w:rPr>
                <w:rStyle w:val="normaltextrun"/>
                <w:rFonts w:ascii="Arial" w:hAnsi="Arial" w:cs="Arial"/>
                <w:sz w:val="20"/>
                <w:shd w:val="clear" w:color="auto" w:fill="FFFFFF"/>
              </w:rPr>
              <w:t>(</w:t>
            </w:r>
            <w:hyperlink r:id="rId15" w:tgtFrame="_blank" w:history="1">
              <w:r w:rsidRPr="0097678B">
                <w:rPr>
                  <w:rStyle w:val="normaltextrun"/>
                  <w:rFonts w:ascii="Arial" w:hAnsi="Arial" w:cs="Arial"/>
                  <w:sz w:val="20"/>
                  <w:u w:val="single"/>
                  <w:shd w:val="clear" w:color="auto" w:fill="FFFFFF"/>
                </w:rPr>
                <w:t>LT</w:t>
              </w:r>
            </w:hyperlink>
            <w:r w:rsidRPr="0097678B">
              <w:rPr>
                <w:rStyle w:val="normaltextrun"/>
                <w:rFonts w:ascii="Arial" w:hAnsi="Arial" w:cs="Arial"/>
                <w:sz w:val="20"/>
                <w:shd w:val="clear" w:color="auto" w:fill="FFFFFF"/>
              </w:rPr>
              <w:t xml:space="preserve"> ir</w:t>
            </w:r>
            <w:r w:rsidRPr="0097678B">
              <w:rPr>
                <w:rStyle w:val="normaltextrun"/>
                <w:sz w:val="20"/>
                <w:shd w:val="clear" w:color="auto" w:fill="FFFFFF"/>
              </w:rPr>
              <w:t xml:space="preserve"> </w:t>
            </w:r>
            <w:hyperlink r:id="rId16" w:tgtFrame="_blank" w:history="1">
              <w:r w:rsidRPr="0097678B">
                <w:rPr>
                  <w:rStyle w:val="normaltextrun"/>
                  <w:rFonts w:ascii="Arial" w:hAnsi="Arial" w:cs="Arial"/>
                  <w:sz w:val="20"/>
                  <w:u w:val="single"/>
                  <w:shd w:val="clear" w:color="auto" w:fill="FFFFFF"/>
                </w:rPr>
                <w:t>EN</w:t>
              </w:r>
            </w:hyperlink>
            <w:r w:rsidRPr="0097678B">
              <w:rPr>
                <w:rStyle w:val="normaltextrun"/>
                <w:rFonts w:ascii="Arial" w:hAnsi="Arial" w:cs="Arial"/>
                <w:sz w:val="20"/>
                <w:shd w:val="clear" w:color="auto" w:fill="FFFFFF"/>
              </w:rPr>
              <w:t>)</w:t>
            </w:r>
            <w:r w:rsidRPr="0097678B">
              <w:rPr>
                <w:rFonts w:ascii="Arial" w:hAnsi="Arial" w:cs="Arial"/>
                <w:sz w:val="18"/>
                <w:szCs w:val="18"/>
                <w:u w:val="single"/>
              </w:rPr>
              <w:t>;</w:t>
            </w:r>
            <w:r w:rsidRPr="0097678B">
              <w:rPr>
                <w:rFonts w:ascii="Arial" w:hAnsi="Arial" w:cs="Arial"/>
                <w:sz w:val="18"/>
                <w:szCs w:val="18"/>
              </w:rPr>
              <w:t xml:space="preserve"> </w:t>
            </w:r>
          </w:p>
          <w:p w14:paraId="40563A5E" w14:textId="77777777" w:rsidR="00A73E03" w:rsidRPr="0097678B" w:rsidRDefault="00A73E03" w:rsidP="00917A22">
            <w:pPr>
              <w:pStyle w:val="Sraopastraipa"/>
              <w:spacing w:line="259" w:lineRule="auto"/>
              <w:ind w:left="158"/>
              <w:rPr>
                <w:rFonts w:ascii="Arial" w:hAnsi="Arial" w:cs="Arial"/>
                <w:sz w:val="18"/>
                <w:szCs w:val="18"/>
              </w:rPr>
            </w:pPr>
            <w:r w:rsidRPr="0097678B">
              <w:rPr>
                <w:rFonts w:ascii="Arial" w:hAnsi="Arial" w:cs="Arial"/>
                <w:sz w:val="18"/>
                <w:szCs w:val="18"/>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97678B">
                <w:rPr>
                  <w:rStyle w:val="Hipersaitas"/>
                  <w:rFonts w:ascii="Arial" w:hAnsi="Arial" w:cs="Arial"/>
                  <w:color w:val="auto"/>
                  <w:sz w:val="18"/>
                  <w:szCs w:val="18"/>
                </w:rPr>
                <w:t>sauga@ltg.lt</w:t>
              </w:r>
            </w:hyperlink>
            <w:r w:rsidRPr="0097678B">
              <w:rPr>
                <w:rFonts w:ascii="Arial" w:hAnsi="Arial" w:cs="Arial"/>
                <w:sz w:val="18"/>
                <w:szCs w:val="18"/>
              </w:rPr>
              <w:t xml:space="preserve"> apie tokias grėsmes bei apsisaugojimo nuo jų poveikio priemones. </w:t>
            </w:r>
          </w:p>
          <w:p w14:paraId="67DB22FC"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lastRenderedPageBreak/>
              <w:t xml:space="preserve">26.7. 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97678B" w:rsidRDefault="00A73E03" w:rsidP="00917A22">
            <w:pPr>
              <w:pStyle w:val="Sraopastraipa"/>
              <w:tabs>
                <w:tab w:val="left" w:pos="584"/>
              </w:tabs>
              <w:spacing w:line="259" w:lineRule="auto"/>
              <w:ind w:left="17"/>
              <w:rPr>
                <w:rFonts w:ascii="Arial" w:hAnsi="Arial" w:cs="Arial"/>
                <w:sz w:val="18"/>
                <w:szCs w:val="18"/>
              </w:rPr>
            </w:pPr>
            <w:r w:rsidRPr="0097678B">
              <w:rPr>
                <w:rFonts w:ascii="Arial" w:hAnsi="Arial" w:cs="Arial"/>
                <w:sz w:val="18"/>
                <w:szCs w:val="18"/>
              </w:rPr>
              <w:t xml:space="preserve">26.8. Tiekėjas turi nedelsiant pranešti Pirkėjui ir el. paštu </w:t>
            </w:r>
            <w:hyperlink r:id="rId18" w:history="1">
              <w:r w:rsidRPr="0097678B">
                <w:rPr>
                  <w:rStyle w:val="Hipersaitas"/>
                  <w:rFonts w:ascii="Arial" w:hAnsi="Arial" w:cs="Arial"/>
                  <w:color w:val="2E74B5" w:themeColor="accent5" w:themeShade="BF"/>
                  <w:sz w:val="18"/>
                  <w:szCs w:val="18"/>
                </w:rPr>
                <w:t>sauga@ltg.lt</w:t>
              </w:r>
            </w:hyperlink>
            <w:r w:rsidRPr="0097678B">
              <w:rPr>
                <w:rFonts w:ascii="Arial" w:hAnsi="Arial" w:cs="Arial"/>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97678B" w:rsidRDefault="00A73E03" w:rsidP="00917A22">
            <w:pPr>
              <w:spacing w:line="259" w:lineRule="auto"/>
              <w:rPr>
                <w:rFonts w:ascii="Arial" w:hAnsi="Arial" w:cs="Arial"/>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Pr="0097678B" w:rsidRDefault="00A73E03" w:rsidP="00917A22">
            <w:pPr>
              <w:spacing w:line="259" w:lineRule="auto"/>
            </w:pPr>
            <w:r w:rsidRPr="0097678B">
              <w:rPr>
                <w:rFonts w:ascii="Arial" w:hAnsi="Arial" w:cs="Arial"/>
                <w:i/>
                <w:iCs/>
                <w:sz w:val="18"/>
                <w:szCs w:val="18"/>
              </w:rPr>
              <w:t>-</w:t>
            </w:r>
          </w:p>
          <w:p w14:paraId="21F92A01" w14:textId="77777777" w:rsidR="00A73E03" w:rsidRPr="0097678B" w:rsidRDefault="00A73E03" w:rsidP="00917A22">
            <w:pPr>
              <w:rPr>
                <w:rFonts w:ascii="Arial" w:hAnsi="Arial" w:cs="Arial"/>
                <w:i/>
                <w:iCs/>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Pr="0097678B" w:rsidRDefault="00A73E03" w:rsidP="00917A22">
            <w:pPr>
              <w:spacing w:line="259" w:lineRule="auto"/>
            </w:pPr>
            <w:r w:rsidRPr="0097678B">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132D372D"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A90F81">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251B" w14:textId="77777777" w:rsidR="002C53E9" w:rsidRDefault="002C53E9">
      <w:pPr>
        <w:rPr>
          <w:sz w:val="20"/>
        </w:rPr>
      </w:pPr>
      <w:r>
        <w:rPr>
          <w:sz w:val="20"/>
        </w:rPr>
        <w:separator/>
      </w:r>
    </w:p>
  </w:endnote>
  <w:endnote w:type="continuationSeparator" w:id="0">
    <w:p w14:paraId="219C72C1" w14:textId="77777777" w:rsidR="002C53E9" w:rsidRDefault="002C53E9">
      <w:pPr>
        <w:rPr>
          <w:sz w:val="20"/>
        </w:rPr>
      </w:pPr>
      <w:r>
        <w:rPr>
          <w:sz w:val="20"/>
        </w:rPr>
        <w:continuationSeparator/>
      </w:r>
    </w:p>
  </w:endnote>
  <w:endnote w:type="continuationNotice" w:id="1">
    <w:p w14:paraId="1A4E86D9" w14:textId="77777777" w:rsidR="002C53E9" w:rsidRDefault="002C5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C427" w14:textId="77777777" w:rsidR="002C53E9" w:rsidRDefault="002C53E9">
      <w:pPr>
        <w:rPr>
          <w:sz w:val="20"/>
        </w:rPr>
      </w:pPr>
      <w:r>
        <w:rPr>
          <w:sz w:val="20"/>
        </w:rPr>
        <w:separator/>
      </w:r>
    </w:p>
  </w:footnote>
  <w:footnote w:type="continuationSeparator" w:id="0">
    <w:p w14:paraId="7B1D353F" w14:textId="77777777" w:rsidR="002C53E9" w:rsidRDefault="002C53E9">
      <w:pPr>
        <w:rPr>
          <w:sz w:val="20"/>
        </w:rPr>
      </w:pPr>
      <w:r>
        <w:rPr>
          <w:sz w:val="20"/>
        </w:rPr>
        <w:continuationSeparator/>
      </w:r>
    </w:p>
  </w:footnote>
  <w:footnote w:type="continuationNotice" w:id="1">
    <w:p w14:paraId="0AAB5DF0" w14:textId="77777777" w:rsidR="002C53E9" w:rsidRDefault="002C53E9"/>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9"/>
  </w:num>
  <w:num w:numId="7" w16cid:durableId="255136581">
    <w:abstractNumId w:val="7"/>
  </w:num>
  <w:num w:numId="8" w16cid:durableId="1669334097">
    <w:abstractNumId w:val="2"/>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5176470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3DD7"/>
    <w:rsid w:val="000E7ABE"/>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5C6B"/>
    <w:rsid w:val="00296C09"/>
    <w:rsid w:val="002B0666"/>
    <w:rsid w:val="002B5E32"/>
    <w:rsid w:val="002B610B"/>
    <w:rsid w:val="002C53E9"/>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5764"/>
    <w:rsid w:val="003B7DFB"/>
    <w:rsid w:val="003C3E22"/>
    <w:rsid w:val="003D2295"/>
    <w:rsid w:val="004020DA"/>
    <w:rsid w:val="00441884"/>
    <w:rsid w:val="00450A33"/>
    <w:rsid w:val="004576B5"/>
    <w:rsid w:val="00466DAF"/>
    <w:rsid w:val="00467FB0"/>
    <w:rsid w:val="00472051"/>
    <w:rsid w:val="004725E8"/>
    <w:rsid w:val="004740E6"/>
    <w:rsid w:val="00482BF6"/>
    <w:rsid w:val="00487213"/>
    <w:rsid w:val="00490373"/>
    <w:rsid w:val="004A2D46"/>
    <w:rsid w:val="004B7E7C"/>
    <w:rsid w:val="004D2E21"/>
    <w:rsid w:val="004F4F73"/>
    <w:rsid w:val="004F782B"/>
    <w:rsid w:val="00510F67"/>
    <w:rsid w:val="00514668"/>
    <w:rsid w:val="00526E16"/>
    <w:rsid w:val="00534E9C"/>
    <w:rsid w:val="00546BE9"/>
    <w:rsid w:val="00564834"/>
    <w:rsid w:val="0058763D"/>
    <w:rsid w:val="00591952"/>
    <w:rsid w:val="00594C23"/>
    <w:rsid w:val="00597F26"/>
    <w:rsid w:val="005B6A1A"/>
    <w:rsid w:val="005C6658"/>
    <w:rsid w:val="005E2C67"/>
    <w:rsid w:val="005F25B0"/>
    <w:rsid w:val="006009FC"/>
    <w:rsid w:val="00611D3E"/>
    <w:rsid w:val="00624A01"/>
    <w:rsid w:val="006404A4"/>
    <w:rsid w:val="00641364"/>
    <w:rsid w:val="00645136"/>
    <w:rsid w:val="006460B6"/>
    <w:rsid w:val="00650513"/>
    <w:rsid w:val="00656267"/>
    <w:rsid w:val="0067757F"/>
    <w:rsid w:val="0068295A"/>
    <w:rsid w:val="006B08E9"/>
    <w:rsid w:val="006B367F"/>
    <w:rsid w:val="006B3725"/>
    <w:rsid w:val="006B7148"/>
    <w:rsid w:val="006B772B"/>
    <w:rsid w:val="006F0AF2"/>
    <w:rsid w:val="00700E6B"/>
    <w:rsid w:val="00702742"/>
    <w:rsid w:val="0071713B"/>
    <w:rsid w:val="00724079"/>
    <w:rsid w:val="007327A9"/>
    <w:rsid w:val="007460FC"/>
    <w:rsid w:val="00751892"/>
    <w:rsid w:val="00751D27"/>
    <w:rsid w:val="007644D0"/>
    <w:rsid w:val="00764D53"/>
    <w:rsid w:val="00765518"/>
    <w:rsid w:val="0076652F"/>
    <w:rsid w:val="00776ECF"/>
    <w:rsid w:val="00785B68"/>
    <w:rsid w:val="00786AC5"/>
    <w:rsid w:val="007B05CE"/>
    <w:rsid w:val="007B60DD"/>
    <w:rsid w:val="007F102B"/>
    <w:rsid w:val="008066D3"/>
    <w:rsid w:val="00825A4E"/>
    <w:rsid w:val="00846DB0"/>
    <w:rsid w:val="0086135C"/>
    <w:rsid w:val="00867461"/>
    <w:rsid w:val="00875D15"/>
    <w:rsid w:val="008B08A4"/>
    <w:rsid w:val="008E1AB9"/>
    <w:rsid w:val="009043C3"/>
    <w:rsid w:val="009137EE"/>
    <w:rsid w:val="009154EE"/>
    <w:rsid w:val="009212C3"/>
    <w:rsid w:val="0092642E"/>
    <w:rsid w:val="0094585E"/>
    <w:rsid w:val="00946181"/>
    <w:rsid w:val="009601B3"/>
    <w:rsid w:val="0096362B"/>
    <w:rsid w:val="009706C4"/>
    <w:rsid w:val="0097678B"/>
    <w:rsid w:val="00976A52"/>
    <w:rsid w:val="00980C96"/>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90F81"/>
    <w:rsid w:val="00AB258B"/>
    <w:rsid w:val="00AB3A71"/>
    <w:rsid w:val="00AB6A94"/>
    <w:rsid w:val="00AB6BF1"/>
    <w:rsid w:val="00AD1412"/>
    <w:rsid w:val="00AF1097"/>
    <w:rsid w:val="00B04C3E"/>
    <w:rsid w:val="00B133F4"/>
    <w:rsid w:val="00B14BC1"/>
    <w:rsid w:val="00B311E0"/>
    <w:rsid w:val="00B4626B"/>
    <w:rsid w:val="00B6147D"/>
    <w:rsid w:val="00B66539"/>
    <w:rsid w:val="00B66B1B"/>
    <w:rsid w:val="00B70954"/>
    <w:rsid w:val="00B7278E"/>
    <w:rsid w:val="00B9764F"/>
    <w:rsid w:val="00BA0C35"/>
    <w:rsid w:val="00BA1DF1"/>
    <w:rsid w:val="00BA23CC"/>
    <w:rsid w:val="00BA45D2"/>
    <w:rsid w:val="00BC097A"/>
    <w:rsid w:val="00BC62A1"/>
    <w:rsid w:val="00BD5DEE"/>
    <w:rsid w:val="00BF60C1"/>
    <w:rsid w:val="00C11EDD"/>
    <w:rsid w:val="00C1223E"/>
    <w:rsid w:val="00C162CF"/>
    <w:rsid w:val="00C2276E"/>
    <w:rsid w:val="00C243F5"/>
    <w:rsid w:val="00C30A82"/>
    <w:rsid w:val="00C32EDE"/>
    <w:rsid w:val="00C56C69"/>
    <w:rsid w:val="00C6483A"/>
    <w:rsid w:val="00C65BF8"/>
    <w:rsid w:val="00C75E66"/>
    <w:rsid w:val="00CA0139"/>
    <w:rsid w:val="00CB2DA3"/>
    <w:rsid w:val="00CE5C7C"/>
    <w:rsid w:val="00CF1998"/>
    <w:rsid w:val="00CF56A6"/>
    <w:rsid w:val="00D105CA"/>
    <w:rsid w:val="00D1501A"/>
    <w:rsid w:val="00D2291D"/>
    <w:rsid w:val="00D30602"/>
    <w:rsid w:val="00D31A38"/>
    <w:rsid w:val="00D60D2E"/>
    <w:rsid w:val="00D80FD0"/>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01FEB"/>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95C6B"/>
    <w:rsid w:val="002A5F76"/>
    <w:rsid w:val="002B0666"/>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644D0"/>
    <w:rsid w:val="00787F92"/>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9430323-6586-44AC-90EC-42114284C48D}"/>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12</Pages>
  <Words>26216</Words>
  <Characters>14944</Characters>
  <Application>Microsoft Office Word</Application>
  <DocSecurity>0</DocSecurity>
  <Lines>124</Lines>
  <Paragraphs>82</Paragraphs>
  <ScaleCrop>false</ScaleCrop>
  <Company/>
  <LinksUpToDate>false</LinksUpToDate>
  <CharactersWithSpaces>41078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134</cp:revision>
  <cp:lastPrinted>2017-06-29T13:42:00Z</cp:lastPrinted>
  <dcterms:created xsi:type="dcterms:W3CDTF">2026-01-07T08:20:00Z</dcterms:created>
  <dcterms:modified xsi:type="dcterms:W3CDTF">2026-04-28T07:10:00Z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